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66" w:rsidRDefault="00D71B66" w:rsidP="00D71B66">
      <w:pPr>
        <w:pStyle w:val="Nagwek1"/>
        <w:tabs>
          <w:tab w:val="left" w:pos="6254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</w:t>
      </w:r>
      <w:r w:rsidR="0020720B">
        <w:rPr>
          <w:rFonts w:ascii="Arial" w:hAnsi="Arial" w:cs="Arial"/>
          <w:b w:val="0"/>
          <w:sz w:val="22"/>
          <w:szCs w:val="22"/>
        </w:rPr>
        <w:t xml:space="preserve">                         Data publicznego ogłoszenia: 10 sierpnia 2023</w:t>
      </w:r>
      <w:bookmarkStart w:id="0" w:name="_GoBack"/>
      <w:bookmarkEnd w:id="0"/>
      <w:r w:rsidR="0020720B">
        <w:rPr>
          <w:rFonts w:ascii="Arial" w:hAnsi="Arial" w:cs="Arial"/>
          <w:b w:val="0"/>
          <w:sz w:val="22"/>
          <w:szCs w:val="22"/>
        </w:rPr>
        <w:t>r.</w:t>
      </w:r>
    </w:p>
    <w:p w:rsidR="00D71B66" w:rsidRPr="000A37AC" w:rsidRDefault="00D71B66" w:rsidP="00D71B66">
      <w:pPr>
        <w:spacing w:after="0" w:line="240" w:lineRule="auto"/>
      </w:pPr>
    </w:p>
    <w:p w:rsidR="00D71B66" w:rsidRPr="000A37AC" w:rsidRDefault="00D71B66" w:rsidP="00D71B66">
      <w:pPr>
        <w:spacing w:after="0" w:line="240" w:lineRule="auto"/>
        <w:rPr>
          <w:rFonts w:ascii="Arial" w:hAnsi="Arial" w:cs="Arial"/>
        </w:rPr>
      </w:pPr>
    </w:p>
    <w:p w:rsidR="00D71B66" w:rsidRPr="000A37AC" w:rsidRDefault="00D71B66" w:rsidP="00D71B66">
      <w:pPr>
        <w:pStyle w:val="Nagwek1"/>
        <w:rPr>
          <w:rFonts w:ascii="Arial" w:hAnsi="Arial" w:cs="Arial"/>
          <w:szCs w:val="36"/>
        </w:rPr>
      </w:pPr>
      <w:r w:rsidRPr="000A37AC">
        <w:rPr>
          <w:rFonts w:ascii="Arial" w:hAnsi="Arial" w:cs="Arial"/>
          <w:szCs w:val="36"/>
        </w:rPr>
        <w:t>O B W I E S Z C Z E N I E</w:t>
      </w:r>
    </w:p>
    <w:p w:rsidR="00D71B66" w:rsidRPr="000A37AC" w:rsidRDefault="00D71B66" w:rsidP="00D71B66">
      <w:pPr>
        <w:spacing w:after="0" w:line="240" w:lineRule="auto"/>
      </w:pPr>
    </w:p>
    <w:p w:rsidR="00D71B66" w:rsidRPr="000A37AC" w:rsidRDefault="00D71B66" w:rsidP="00D71B66">
      <w:pPr>
        <w:pStyle w:val="Tekstpodstawowy"/>
        <w:rPr>
          <w:rFonts w:ascii="Arial" w:hAnsi="Arial" w:cs="Arial"/>
          <w:szCs w:val="22"/>
        </w:rPr>
      </w:pPr>
      <w:r w:rsidRPr="000A37AC">
        <w:rPr>
          <w:rFonts w:ascii="Arial" w:hAnsi="Arial" w:cs="Arial"/>
          <w:szCs w:val="22"/>
        </w:rPr>
        <w:t xml:space="preserve">Stosownie do wymogów art. 49 ustawy z dnia 14 czerwca 1960 r. </w:t>
      </w:r>
      <w:r w:rsidRPr="000A37AC">
        <w:rPr>
          <w:rFonts w:ascii="Arial" w:hAnsi="Arial" w:cs="Arial"/>
          <w:i/>
          <w:szCs w:val="22"/>
        </w:rPr>
        <w:t>Kodeks postępowania administracyjnego</w:t>
      </w:r>
      <w:r w:rsidRPr="000A37AC">
        <w:rPr>
          <w:rFonts w:ascii="Arial" w:hAnsi="Arial" w:cs="Arial"/>
          <w:szCs w:val="22"/>
        </w:rPr>
        <w:t xml:space="preserve"> (tekst jednolity Dz. U. z 2023 r., poz. 775</w:t>
      </w:r>
      <w:r w:rsidR="005460EC">
        <w:rPr>
          <w:rFonts w:ascii="Arial" w:hAnsi="Arial" w:cs="Arial"/>
          <w:szCs w:val="22"/>
        </w:rPr>
        <w:t xml:space="preserve"> ze zm.</w:t>
      </w:r>
      <w:r w:rsidRPr="000A37AC">
        <w:rPr>
          <w:rFonts w:ascii="Arial" w:hAnsi="Arial" w:cs="Arial"/>
          <w:szCs w:val="22"/>
        </w:rPr>
        <w:t xml:space="preserve">) oraz art. 9ac ust. 1 ustawy z dnia 28 marca 2003 r. </w:t>
      </w:r>
      <w:r w:rsidRPr="000A37AC">
        <w:rPr>
          <w:rFonts w:ascii="Arial" w:hAnsi="Arial" w:cs="Arial"/>
          <w:i/>
          <w:szCs w:val="22"/>
        </w:rPr>
        <w:t xml:space="preserve">o transporcie kolejowym </w:t>
      </w:r>
      <w:r w:rsidRPr="000A37AC">
        <w:rPr>
          <w:rFonts w:ascii="Arial" w:hAnsi="Arial" w:cs="Arial"/>
          <w:szCs w:val="22"/>
        </w:rPr>
        <w:t>(tekst jed</w:t>
      </w:r>
      <w:r w:rsidR="006202DF">
        <w:rPr>
          <w:rFonts w:ascii="Arial" w:hAnsi="Arial" w:cs="Arial"/>
          <w:szCs w:val="22"/>
        </w:rPr>
        <w:t>nolity Dz. U. z 2023 r., poz. 60</w:t>
      </w:r>
      <w:r w:rsidRPr="000A37AC">
        <w:rPr>
          <w:rFonts w:ascii="Arial" w:hAnsi="Arial" w:cs="Arial"/>
          <w:szCs w:val="22"/>
        </w:rPr>
        <w:t>2</w:t>
      </w:r>
      <w:r w:rsidR="005460EC">
        <w:rPr>
          <w:rFonts w:ascii="Arial" w:hAnsi="Arial" w:cs="Arial"/>
          <w:szCs w:val="22"/>
        </w:rPr>
        <w:t xml:space="preserve"> ze zm.</w:t>
      </w:r>
      <w:r w:rsidRPr="000A37AC">
        <w:rPr>
          <w:rFonts w:ascii="Arial" w:hAnsi="Arial" w:cs="Arial"/>
          <w:szCs w:val="22"/>
        </w:rPr>
        <w:t>),</w:t>
      </w:r>
    </w:p>
    <w:p w:rsidR="00D71B66" w:rsidRPr="000A37AC" w:rsidRDefault="00D71B66" w:rsidP="0073482A">
      <w:pPr>
        <w:pStyle w:val="Tekstpodstawowy"/>
        <w:rPr>
          <w:rFonts w:ascii="Arial" w:hAnsi="Arial" w:cs="Arial"/>
          <w:b/>
          <w:szCs w:val="22"/>
        </w:rPr>
      </w:pPr>
    </w:p>
    <w:p w:rsidR="00D71B66" w:rsidRPr="000A37AC" w:rsidRDefault="00D71B66" w:rsidP="00D71B66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0A37A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D71B66" w:rsidRPr="000A37AC" w:rsidRDefault="00D71B66" w:rsidP="00D71B66">
      <w:pPr>
        <w:autoSpaceDE w:val="0"/>
        <w:autoSpaceDN w:val="0"/>
        <w:adjustRightInd w:val="0"/>
        <w:spacing w:after="0" w:line="240" w:lineRule="auto"/>
        <w:jc w:val="both"/>
      </w:pPr>
    </w:p>
    <w:p w:rsidR="0073482A" w:rsidRDefault="00D71B66" w:rsidP="0073482A">
      <w:pPr>
        <w:widowControl w:val="0"/>
        <w:spacing w:after="0" w:line="240" w:lineRule="auto"/>
        <w:jc w:val="both"/>
        <w:rPr>
          <w:rFonts w:ascii="Arial" w:hAnsi="Arial" w:cs="Arial"/>
          <w:spacing w:val="2"/>
        </w:rPr>
      </w:pPr>
      <w:r w:rsidRPr="00A57E2E">
        <w:rPr>
          <w:rFonts w:ascii="Arial" w:hAnsi="Arial" w:cs="Arial"/>
          <w:u w:val="single"/>
        </w:rPr>
        <w:t xml:space="preserve">zawiadamia o wydaniu 9 sierpnia 2023 r. decyzji Nr 5/BK/2023, znak: WI-II.7840.19.1.2023.MT </w:t>
      </w:r>
      <w:r w:rsidRPr="00A57E2E">
        <w:rPr>
          <w:rFonts w:ascii="Arial" w:hAnsi="Arial" w:cs="Arial"/>
        </w:rPr>
        <w:t>o </w:t>
      </w:r>
      <w:r w:rsidR="0073482A">
        <w:rPr>
          <w:rFonts w:ascii="Arial" w:hAnsi="Arial" w:cs="Arial"/>
        </w:rPr>
        <w:t xml:space="preserve">zatwierdzeniu projektu zagospodarowania terenu i </w:t>
      </w:r>
      <w:r w:rsidRPr="00A57E2E">
        <w:rPr>
          <w:rFonts w:ascii="Arial" w:hAnsi="Arial" w:cs="Arial"/>
        </w:rPr>
        <w:t>udzieleniu pozwolenia na budowę</w:t>
      </w:r>
      <w:r w:rsidRPr="00A57E2E">
        <w:rPr>
          <w:rFonts w:ascii="Arial" w:hAnsi="Arial" w:cs="Arial"/>
          <w:spacing w:val="-2"/>
        </w:rPr>
        <w:t xml:space="preserve"> inwestycji pn.:</w:t>
      </w:r>
      <w:r w:rsidR="00A57E2E" w:rsidRPr="00A57E2E">
        <w:rPr>
          <w:rFonts w:ascii="Arial" w:hAnsi="Arial" w:cs="Arial"/>
          <w:spacing w:val="-2"/>
        </w:rPr>
        <w:t xml:space="preserve"> </w:t>
      </w:r>
      <w:r w:rsidR="00A57E2E">
        <w:rPr>
          <w:rFonts w:ascii="Arial" w:hAnsi="Arial" w:cs="Arial"/>
          <w:b/>
          <w:i/>
        </w:rPr>
        <w:t>Przebudowa</w:t>
      </w:r>
      <w:r w:rsidR="00A57E2E" w:rsidRPr="00A57E2E">
        <w:rPr>
          <w:rFonts w:ascii="Arial" w:hAnsi="Arial" w:cs="Arial"/>
          <w:b/>
          <w:i/>
        </w:rPr>
        <w:t xml:space="preserve"> torów i urządzeń kolejowych wraz z rozbudową, budową i przebudową infrastruktury kolejowej na odcinku od km 16,647 do km 16,778 w linii kolejowej nr 98</w:t>
      </w:r>
      <w:r w:rsidR="00A57E2E" w:rsidRPr="00A57E2E">
        <w:rPr>
          <w:rFonts w:ascii="Arial" w:hAnsi="Arial" w:cs="Arial"/>
        </w:rPr>
        <w:t xml:space="preserve"> </w:t>
      </w:r>
      <w:r w:rsidR="00A57E2E" w:rsidRPr="00A57E2E">
        <w:rPr>
          <w:rFonts w:ascii="Arial" w:hAnsi="Arial" w:cs="Arial"/>
          <w:i/>
        </w:rPr>
        <w:t>w ramach zadania inwestycyjnego „Zaprojektowanie i wykonanie robót dla zadania nr 1 pn.: „Prace na odcinku linii kolejowej nr 98 Sucha Beskidzka - Chabówka" realizowane w ramach zadania: „Prace na liniach kolejowych nr 97, 98, 99 na odcinku Skawina - Sucha Beskidzka - Chabówka -Zakopane"</w:t>
      </w:r>
      <w:r w:rsidR="00A57E2E" w:rsidRPr="00A57E2E">
        <w:rPr>
          <w:rFonts w:ascii="Arial" w:hAnsi="Arial" w:cs="Arial"/>
        </w:rPr>
        <w:t xml:space="preserve">, </w:t>
      </w:r>
      <w:r w:rsidR="00A57E2E" w:rsidRPr="00A57E2E">
        <w:rPr>
          <w:rFonts w:ascii="Arial" w:hAnsi="Arial" w:cs="Arial"/>
          <w:b/>
          <w:i/>
        </w:rPr>
        <w:t>dane nieruchomości: powiat suski, gmina Jordanów, miejscowość Osielec,</w:t>
      </w:r>
      <w:r w:rsidR="00A57E2E" w:rsidRPr="00A57E2E">
        <w:rPr>
          <w:rFonts w:ascii="Arial" w:hAnsi="Arial" w:cs="Arial"/>
        </w:rPr>
        <w:t xml:space="preserve"> </w:t>
      </w:r>
      <w:r w:rsidR="00A57E2E" w:rsidRPr="00A57E2E">
        <w:rPr>
          <w:rFonts w:ascii="Arial" w:hAnsi="Arial" w:cs="Arial"/>
          <w:b/>
          <w:i/>
        </w:rPr>
        <w:t>identyfikator działki ewidencyjnej: 121505_2.0003.8453/13; 121505_2.0003.8453/12</w:t>
      </w:r>
      <w:r w:rsidRPr="000A37AC">
        <w:rPr>
          <w:rFonts w:ascii="Arial" w:hAnsi="Arial" w:cs="Arial"/>
          <w:b/>
          <w:bCs/>
        </w:rPr>
        <w:t xml:space="preserve">, </w:t>
      </w:r>
      <w:r w:rsidR="00A57E2E">
        <w:rPr>
          <w:rFonts w:ascii="Arial" w:hAnsi="Arial" w:cs="Arial"/>
        </w:rPr>
        <w:t>na </w:t>
      </w:r>
      <w:r w:rsidR="00B21D91">
        <w:rPr>
          <w:rFonts w:ascii="Arial" w:hAnsi="Arial" w:cs="Arial"/>
        </w:rPr>
        <w:t>wniosek złożony 24 marca</w:t>
      </w:r>
      <w:r w:rsidR="00B21D91">
        <w:rPr>
          <w:rFonts w:ascii="Arial" w:hAnsi="Arial" w:cs="Arial"/>
          <w:spacing w:val="-2"/>
        </w:rPr>
        <w:t xml:space="preserve"> 2023</w:t>
      </w:r>
      <w:r w:rsidRPr="000A37AC">
        <w:rPr>
          <w:rFonts w:ascii="Arial" w:hAnsi="Arial" w:cs="Arial"/>
          <w:spacing w:val="4"/>
        </w:rPr>
        <w:t xml:space="preserve"> r. </w:t>
      </w:r>
      <w:r w:rsidRPr="000A37AC">
        <w:rPr>
          <w:rFonts w:ascii="Arial" w:hAnsi="Arial" w:cs="Arial"/>
        </w:rPr>
        <w:t>przez</w:t>
      </w:r>
      <w:r w:rsidRPr="000A37AC">
        <w:rPr>
          <w:rFonts w:ascii="Arial" w:hAnsi="Arial" w:cs="Arial"/>
          <w:spacing w:val="4"/>
        </w:rPr>
        <w:t xml:space="preserve"> </w:t>
      </w:r>
      <w:r w:rsidR="00A57E2E">
        <w:rPr>
          <w:rFonts w:ascii="Arial" w:hAnsi="Arial" w:cs="Arial"/>
          <w:spacing w:val="4"/>
        </w:rPr>
        <w:t xml:space="preserve">pełnomocnika </w:t>
      </w:r>
      <w:r>
        <w:rPr>
          <w:rFonts w:ascii="Arial" w:hAnsi="Arial" w:cs="Arial"/>
          <w:spacing w:val="2"/>
        </w:rPr>
        <w:t>inwestora</w:t>
      </w:r>
      <w:r w:rsidRPr="000A37AC">
        <w:rPr>
          <w:rFonts w:ascii="Arial" w:hAnsi="Arial" w:cs="Arial"/>
          <w:spacing w:val="2"/>
        </w:rPr>
        <w:t xml:space="preserve"> PKP Polskie Linie Kolejowe S.A., ul. Targowa 74, 03-734 Warszawa</w:t>
      </w:r>
    </w:p>
    <w:p w:rsidR="0073482A" w:rsidRDefault="0073482A" w:rsidP="0073482A">
      <w:pPr>
        <w:widowControl w:val="0"/>
        <w:spacing w:after="0" w:line="240" w:lineRule="auto"/>
        <w:jc w:val="both"/>
        <w:rPr>
          <w:rFonts w:ascii="Arial" w:hAnsi="Arial" w:cs="Arial"/>
          <w:spacing w:val="2"/>
        </w:rPr>
      </w:pPr>
    </w:p>
    <w:p w:rsidR="00D71B66" w:rsidRDefault="00D71B66" w:rsidP="0073482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A37AC">
        <w:rPr>
          <w:rFonts w:ascii="Arial" w:hAnsi="Arial" w:cs="Arial"/>
        </w:rPr>
        <w:t xml:space="preserve">oraz </w:t>
      </w:r>
    </w:p>
    <w:p w:rsidR="0073482A" w:rsidRPr="0073482A" w:rsidRDefault="0073482A" w:rsidP="0073482A">
      <w:pPr>
        <w:widowControl w:val="0"/>
        <w:spacing w:after="0" w:line="240" w:lineRule="auto"/>
        <w:jc w:val="both"/>
        <w:rPr>
          <w:rFonts w:ascii="Arial" w:hAnsi="Arial" w:cs="Arial"/>
          <w:spacing w:val="2"/>
        </w:rPr>
      </w:pPr>
    </w:p>
    <w:p w:rsidR="00D71B66" w:rsidRDefault="00D71B66" w:rsidP="0073482A">
      <w:pPr>
        <w:spacing w:after="0" w:line="240" w:lineRule="auto"/>
        <w:jc w:val="both"/>
        <w:rPr>
          <w:rFonts w:ascii="Arial" w:hAnsi="Arial" w:cs="Arial"/>
        </w:rPr>
      </w:pPr>
      <w:r w:rsidRPr="000A37AC">
        <w:rPr>
          <w:rFonts w:ascii="Arial" w:hAnsi="Arial" w:cs="Arial"/>
          <w:spacing w:val="-2"/>
          <w:u w:val="single"/>
        </w:rPr>
        <w:t xml:space="preserve">zawiadamia o wydaniu </w:t>
      </w:r>
      <w:r w:rsidR="00B21D91" w:rsidRPr="00E5376A">
        <w:rPr>
          <w:rFonts w:ascii="Arial" w:hAnsi="Arial" w:cs="Arial"/>
          <w:spacing w:val="-2"/>
          <w:u w:val="single"/>
        </w:rPr>
        <w:t>9 sierpnia</w:t>
      </w:r>
      <w:r w:rsidRPr="00E5376A">
        <w:rPr>
          <w:rFonts w:ascii="Arial" w:hAnsi="Arial" w:cs="Arial"/>
          <w:spacing w:val="-2"/>
          <w:u w:val="single"/>
        </w:rPr>
        <w:t xml:space="preserve"> 2023</w:t>
      </w:r>
      <w:r w:rsidR="00A57E2E" w:rsidRPr="00E5376A">
        <w:rPr>
          <w:rFonts w:ascii="Arial" w:hAnsi="Arial" w:cs="Arial"/>
          <w:spacing w:val="-2"/>
          <w:u w:val="single"/>
        </w:rPr>
        <w:t xml:space="preserve"> r. postanowienia Nr 14</w:t>
      </w:r>
      <w:r w:rsidRPr="00E5376A">
        <w:rPr>
          <w:rFonts w:ascii="Arial" w:hAnsi="Arial" w:cs="Arial"/>
          <w:spacing w:val="-2"/>
          <w:u w:val="single"/>
        </w:rPr>
        <w:t>/R/2023 znak: WI-II.7840.1</w:t>
      </w:r>
      <w:r w:rsidR="00B21D91" w:rsidRPr="00E5376A">
        <w:rPr>
          <w:rFonts w:ascii="Arial" w:hAnsi="Arial" w:cs="Arial"/>
          <w:spacing w:val="-2"/>
          <w:u w:val="single"/>
        </w:rPr>
        <w:t>9.1.2023</w:t>
      </w:r>
      <w:r w:rsidRPr="00E5376A">
        <w:rPr>
          <w:rFonts w:ascii="Arial" w:hAnsi="Arial" w:cs="Arial"/>
          <w:spacing w:val="-2"/>
          <w:u w:val="single"/>
        </w:rPr>
        <w:t>.MT</w:t>
      </w:r>
      <w:r w:rsidRPr="000A37AC">
        <w:rPr>
          <w:rFonts w:ascii="Arial" w:hAnsi="Arial" w:cs="Arial"/>
          <w:spacing w:val="-2"/>
        </w:rPr>
        <w:t xml:space="preserve"> o nadaniu </w:t>
      </w:r>
      <w:r w:rsidRPr="000A37AC">
        <w:rPr>
          <w:rFonts w:ascii="Arial" w:hAnsi="Arial" w:cs="Arial"/>
          <w:bCs/>
        </w:rPr>
        <w:t xml:space="preserve">rygoru natychmiastowej wykonalności nieostatecznej decyzji Wojewody </w:t>
      </w:r>
      <w:r w:rsidR="00B21D91">
        <w:rPr>
          <w:rFonts w:ascii="Arial" w:hAnsi="Arial" w:cs="Arial"/>
          <w:bCs/>
        </w:rPr>
        <w:t xml:space="preserve">Małopolskiego </w:t>
      </w:r>
      <w:r w:rsidR="0030255E">
        <w:rPr>
          <w:rFonts w:ascii="Arial" w:hAnsi="Arial" w:cs="Arial"/>
          <w:bCs/>
        </w:rPr>
        <w:t xml:space="preserve">z 9 sierpnia 2023 r., </w:t>
      </w:r>
      <w:r w:rsidR="00B21D91">
        <w:rPr>
          <w:rFonts w:ascii="Arial" w:hAnsi="Arial" w:cs="Arial"/>
          <w:bCs/>
        </w:rPr>
        <w:t>Nr 5/BK/2023</w:t>
      </w:r>
      <w:r w:rsidR="0030255E">
        <w:rPr>
          <w:rFonts w:ascii="Arial" w:hAnsi="Arial" w:cs="Arial"/>
          <w:bCs/>
        </w:rPr>
        <w:t>,</w:t>
      </w:r>
      <w:r w:rsidR="00B21D91">
        <w:rPr>
          <w:rFonts w:ascii="Arial" w:hAnsi="Arial" w:cs="Arial"/>
          <w:bCs/>
        </w:rPr>
        <w:t xml:space="preserve"> znak: WI-II.7840.19.1.2023</w:t>
      </w:r>
      <w:r w:rsidR="0030255E">
        <w:rPr>
          <w:rFonts w:ascii="Arial" w:hAnsi="Arial" w:cs="Arial"/>
          <w:bCs/>
        </w:rPr>
        <w:t>.MT</w:t>
      </w:r>
      <w:r w:rsidR="00B21D91">
        <w:rPr>
          <w:rFonts w:ascii="Arial" w:hAnsi="Arial" w:cs="Arial"/>
          <w:bCs/>
        </w:rPr>
        <w:t>, na wniosek złożony 21 lipca</w:t>
      </w:r>
      <w:r w:rsidRPr="00754431">
        <w:rPr>
          <w:rFonts w:ascii="Arial" w:hAnsi="Arial" w:cs="Arial"/>
          <w:bCs/>
        </w:rPr>
        <w:t xml:space="preserve"> 2023</w:t>
      </w:r>
      <w:r w:rsidRPr="000A37AC">
        <w:rPr>
          <w:rFonts w:ascii="Arial" w:hAnsi="Arial" w:cs="Arial"/>
          <w:bCs/>
        </w:rPr>
        <w:t xml:space="preserve"> r.</w:t>
      </w:r>
      <w:r w:rsidRPr="000A37AC">
        <w:rPr>
          <w:rFonts w:ascii="Arial" w:hAnsi="Arial" w:cs="Arial"/>
        </w:rPr>
        <w:t xml:space="preserve"> przez</w:t>
      </w:r>
      <w:r w:rsidRPr="000A37AC">
        <w:rPr>
          <w:rFonts w:ascii="Arial" w:hAnsi="Arial" w:cs="Arial"/>
          <w:spacing w:val="4"/>
        </w:rPr>
        <w:t xml:space="preserve"> </w:t>
      </w:r>
      <w:r w:rsidR="00A57E2E">
        <w:rPr>
          <w:rFonts w:ascii="Arial" w:hAnsi="Arial" w:cs="Arial"/>
          <w:spacing w:val="4"/>
        </w:rPr>
        <w:t xml:space="preserve">pełnomocnika </w:t>
      </w:r>
      <w:r>
        <w:rPr>
          <w:rFonts w:ascii="Arial" w:hAnsi="Arial" w:cs="Arial"/>
          <w:spacing w:val="2"/>
        </w:rPr>
        <w:t>inwestora</w:t>
      </w:r>
      <w:r w:rsidRPr="000A37AC">
        <w:rPr>
          <w:rFonts w:ascii="Arial" w:hAnsi="Arial" w:cs="Arial"/>
          <w:spacing w:val="2"/>
        </w:rPr>
        <w:t xml:space="preserve"> PKP Polskie Linie Kolejowe S.A., ul. Targowa 74, 03-734 Warszawa</w:t>
      </w:r>
      <w:r w:rsidR="00A57E2E">
        <w:rPr>
          <w:rFonts w:ascii="Arial" w:hAnsi="Arial" w:cs="Arial"/>
        </w:rPr>
        <w:t>.</w:t>
      </w:r>
    </w:p>
    <w:p w:rsidR="00A57E2E" w:rsidRPr="000A37AC" w:rsidRDefault="00A57E2E" w:rsidP="0073482A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71B66" w:rsidRPr="000A37AC" w:rsidRDefault="00D71B66" w:rsidP="00D71B66">
      <w:pPr>
        <w:pStyle w:val="Tekstpodstawowywcity31"/>
        <w:suppressAutoHyphens/>
        <w:ind w:left="0" w:firstLine="284"/>
        <w:rPr>
          <w:rFonts w:cs="Arial"/>
          <w:szCs w:val="22"/>
        </w:rPr>
      </w:pPr>
      <w:r w:rsidRPr="000A37AC">
        <w:rPr>
          <w:rFonts w:cs="Arial"/>
          <w:szCs w:val="22"/>
        </w:rPr>
        <w:t>Od ww. decyzji przysługuje odwołanie do Głównego Inspektora Nadzoru Budowlanego, ul. Krucza 38/42, 00-926 Warszawa, za pośrednictwem Wojewody Małopolskiego, w terminie czternastu dni od dnia jej doręczenia.</w:t>
      </w:r>
    </w:p>
    <w:p w:rsidR="00D71B66" w:rsidRPr="000A37AC" w:rsidRDefault="00D71B66" w:rsidP="00D71B66">
      <w:pPr>
        <w:pStyle w:val="Tekstpodstawowywcity31"/>
        <w:suppressAutoHyphens/>
        <w:ind w:left="0" w:firstLine="284"/>
        <w:rPr>
          <w:rFonts w:cs="Arial"/>
          <w:szCs w:val="22"/>
        </w:rPr>
      </w:pP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A37AC">
        <w:rPr>
          <w:rFonts w:ascii="Arial" w:hAnsi="Arial" w:cs="Arial"/>
        </w:rPr>
        <w:t xml:space="preserve">Na ww. postanowienie służy zażalenie do Głównego Inspektora Nadzoru Budowlanego </w:t>
      </w:r>
      <w:r w:rsidR="00E5376A">
        <w:rPr>
          <w:rFonts w:ascii="Arial" w:hAnsi="Arial" w:cs="Arial"/>
        </w:rPr>
        <w:t>w </w:t>
      </w:r>
      <w:r w:rsidRPr="000A37AC">
        <w:rPr>
          <w:rFonts w:ascii="Arial" w:hAnsi="Arial" w:cs="Arial"/>
        </w:rPr>
        <w:t>Warszawie, ul. Krucza 38/42, 00-926 Warszawa, za pośrednictwem Wojewody Małopolskiego w terminie siedmiu dni od dnia jego doręczenia.</w:t>
      </w:r>
    </w:p>
    <w:p w:rsidR="00D71B66" w:rsidRPr="000A37AC" w:rsidRDefault="00D71B66" w:rsidP="00D71B66">
      <w:pPr>
        <w:pStyle w:val="Tekstpodstawowywcity31"/>
        <w:suppressAutoHyphens/>
        <w:ind w:left="0"/>
        <w:rPr>
          <w:rFonts w:cs="Arial"/>
          <w:szCs w:val="22"/>
        </w:rPr>
      </w:pP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  <w:bCs/>
        </w:rPr>
      </w:pPr>
      <w:r w:rsidRPr="000A37AC">
        <w:rPr>
          <w:rFonts w:ascii="Arial" w:hAnsi="Arial" w:cs="Arial"/>
          <w:bCs/>
        </w:rPr>
        <w:t xml:space="preserve">W trakcie biegu terminu do wniesienia odwołania lub wniesienia zażalenia strona może zrzec się prawa do wniesienia odwołania lub zażalenia wobec Wojewody Małopolskiego. </w:t>
      </w:r>
      <w:r w:rsidR="00E5376A">
        <w:rPr>
          <w:rFonts w:ascii="Arial" w:hAnsi="Arial" w:cs="Arial"/>
          <w:bCs/>
        </w:rPr>
        <w:t>Z </w:t>
      </w:r>
      <w:r w:rsidRPr="000A37AC">
        <w:rPr>
          <w:rFonts w:ascii="Arial" w:hAnsi="Arial" w:cs="Arial"/>
          <w:bCs/>
        </w:rPr>
        <w:t>dniem doręczenia Wojewodzie Małopolskiemu oświadczenia o zrzeczeniu się prawa do wniesienia odwołania lub zażalenia przez ostatnią ze stron postępowania, decyzja lub postanowienie staje się ostateczna i prawomocna.</w:t>
      </w: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A37AC">
        <w:rPr>
          <w:rFonts w:ascii="Arial" w:hAnsi="Arial" w:cs="Arial"/>
        </w:rPr>
        <w:t xml:space="preserve">Zgodnie z art. 49 </w:t>
      </w:r>
      <w:r w:rsidRPr="000A37AC">
        <w:rPr>
          <w:rFonts w:ascii="Arial" w:hAnsi="Arial" w:cs="Arial"/>
          <w:i/>
        </w:rPr>
        <w:t>Kodeksu postępowania administracyjnego</w:t>
      </w:r>
      <w:r w:rsidRPr="000A37AC">
        <w:rPr>
          <w:rFonts w:ascii="Arial" w:hAnsi="Arial" w:cs="Arial"/>
        </w:rPr>
        <w:t xml:space="preserve"> doręczenie uważa się za dokonane po upływie czternastu dni od dnia publicznego ogłoszenia tj. ukazania się niniejszego obwieszczenia.</w:t>
      </w: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A37AC">
        <w:rPr>
          <w:rFonts w:ascii="Arial" w:hAnsi="Arial" w:cs="Arial"/>
        </w:rPr>
        <w:t xml:space="preserve">Informuje się, że obwieszczenie Wojewody Małopolskiego podlega zamieszczeniu na tablicy ogłoszeń i stronie internetowej: Małopolskiego Urzędu Wojewódzkiego, </w:t>
      </w:r>
      <w:r w:rsidR="00A57E2E">
        <w:rPr>
          <w:rFonts w:ascii="Arial" w:hAnsi="Arial" w:cs="Arial"/>
          <w:spacing w:val="-4"/>
        </w:rPr>
        <w:t xml:space="preserve">Urzędu Gminy Jordanów (gm. wiejska) </w:t>
      </w:r>
      <w:r w:rsidRPr="000A37AC">
        <w:rPr>
          <w:rFonts w:ascii="Arial" w:hAnsi="Arial" w:cs="Arial"/>
        </w:rPr>
        <w:t>oraz w prasie lokalnej.</w:t>
      </w:r>
    </w:p>
    <w:p w:rsidR="00D71B66" w:rsidRPr="000A37AC" w:rsidRDefault="00D71B66" w:rsidP="00D71B66">
      <w:pPr>
        <w:spacing w:after="0" w:line="240" w:lineRule="auto"/>
        <w:rPr>
          <w:rFonts w:ascii="Arial" w:hAnsi="Arial" w:cs="Arial"/>
        </w:rPr>
      </w:pPr>
    </w:p>
    <w:p w:rsidR="00D71B66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A37AC">
        <w:rPr>
          <w:rFonts w:ascii="Arial" w:hAnsi="Arial" w:cs="Arial"/>
        </w:rPr>
        <w:lastRenderedPageBreak/>
        <w:t xml:space="preserve">Zainteresowane strony lub ich pełnomocnicy legitymujący się pełnomocnictwem sporządzonym zgodnie z art. 32 i 33 </w:t>
      </w:r>
      <w:r w:rsidRPr="000A37AC">
        <w:rPr>
          <w:rFonts w:ascii="Arial" w:hAnsi="Arial" w:cs="Arial"/>
          <w:i/>
        </w:rPr>
        <w:t>Kodeksu postępowania administracyjnego</w:t>
      </w:r>
      <w:r w:rsidRPr="000A37AC">
        <w:rPr>
          <w:rFonts w:ascii="Arial" w:hAnsi="Arial" w:cs="Arial"/>
        </w:rPr>
        <w:t>, mogą zapoznać się z treścią ww. decyzji i postanowienia w Wydziale Infrastruktury Małopolskiego Urzędu Wojewódzkiego w Krako</w:t>
      </w:r>
      <w:r>
        <w:rPr>
          <w:rFonts w:ascii="Arial" w:hAnsi="Arial" w:cs="Arial"/>
        </w:rPr>
        <w:t xml:space="preserve">wie, ul. Basztowa 22, pokój 65 (od poniedziałku </w:t>
      </w:r>
      <w:r w:rsidR="00A57E2E">
        <w:rPr>
          <w:rFonts w:ascii="Arial" w:hAnsi="Arial" w:cs="Arial"/>
        </w:rPr>
        <w:t>do piątku w </w:t>
      </w:r>
      <w:r>
        <w:rPr>
          <w:rFonts w:ascii="Arial" w:hAnsi="Arial" w:cs="Arial"/>
        </w:rPr>
        <w:t>godz.</w:t>
      </w:r>
      <w:r w:rsidRPr="000A37AC">
        <w:rPr>
          <w:rFonts w:ascii="Arial" w:hAnsi="Arial" w:cs="Arial"/>
        </w:rPr>
        <w:t xml:space="preserve"> 9</w:t>
      </w:r>
      <w:r w:rsidRPr="000A37AC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-15</w:t>
      </w:r>
      <w:r w:rsidRPr="000A37AC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), po uprzednim uzgodnieniu telefonicznym –  </w:t>
      </w:r>
      <w:r w:rsidRPr="000A37AC">
        <w:rPr>
          <w:rFonts w:ascii="Arial" w:hAnsi="Arial" w:cs="Arial"/>
        </w:rPr>
        <w:t xml:space="preserve">tel. </w:t>
      </w:r>
      <w:r w:rsidRPr="000A37AC">
        <w:rPr>
          <w:rFonts w:ascii="Arial" w:hAnsi="Arial" w:cs="Arial"/>
          <w:b/>
        </w:rPr>
        <w:t>12 39 21 681</w:t>
      </w:r>
      <w:r>
        <w:rPr>
          <w:rFonts w:ascii="Arial" w:hAnsi="Arial" w:cs="Arial"/>
        </w:rPr>
        <w:t>.</w:t>
      </w:r>
    </w:p>
    <w:p w:rsidR="00D71B66" w:rsidRPr="000A37AC" w:rsidRDefault="00D71B66" w:rsidP="00D71B66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71B66" w:rsidRPr="000A37AC" w:rsidRDefault="00D71B66" w:rsidP="00D71B66">
      <w:pPr>
        <w:spacing w:after="0" w:line="240" w:lineRule="auto"/>
        <w:jc w:val="both"/>
        <w:rPr>
          <w:rFonts w:ascii="Arial" w:hAnsi="Arial" w:cs="Arial"/>
        </w:rPr>
      </w:pPr>
      <w:r w:rsidRPr="000A37AC">
        <w:rPr>
          <w:rFonts w:ascii="Arial" w:hAnsi="Arial" w:cs="Arial"/>
          <w:u w:val="single"/>
        </w:rPr>
        <w:t xml:space="preserve">Należy powołać znak sprawy: </w:t>
      </w:r>
      <w:r w:rsidRPr="000A37AC">
        <w:rPr>
          <w:rFonts w:ascii="Arial" w:hAnsi="Arial" w:cs="Arial"/>
          <w:b/>
          <w:u w:val="single"/>
        </w:rPr>
        <w:t>WI-II.7840.1</w:t>
      </w:r>
      <w:r>
        <w:rPr>
          <w:rFonts w:ascii="Arial" w:hAnsi="Arial" w:cs="Arial"/>
          <w:b/>
          <w:u w:val="single"/>
        </w:rPr>
        <w:t>9.1.2023</w:t>
      </w:r>
      <w:r w:rsidRPr="000A37AC">
        <w:rPr>
          <w:rFonts w:ascii="Arial" w:hAnsi="Arial" w:cs="Arial"/>
          <w:b/>
          <w:u w:val="single"/>
        </w:rPr>
        <w:t>.MT</w:t>
      </w:r>
      <w:r w:rsidRPr="000A37AC">
        <w:rPr>
          <w:rFonts w:ascii="Arial" w:hAnsi="Arial" w:cs="Arial"/>
          <w:b/>
        </w:rPr>
        <w:t>.</w:t>
      </w:r>
    </w:p>
    <w:p w:rsidR="00D71B66" w:rsidRDefault="00D71B66" w:rsidP="00D71B66">
      <w:pPr>
        <w:widowControl w:val="0"/>
        <w:spacing w:after="0"/>
        <w:ind w:firstLine="284"/>
        <w:jc w:val="both"/>
        <w:rPr>
          <w:rFonts w:ascii="Arial" w:hAnsi="Arial" w:cs="Arial"/>
          <w:spacing w:val="2"/>
        </w:rPr>
      </w:pPr>
    </w:p>
    <w:p w:rsidR="00D71B66" w:rsidRDefault="00D71B66" w:rsidP="00D71B66"/>
    <w:p w:rsidR="00D71B66" w:rsidRDefault="00D71B66" w:rsidP="00D71B66"/>
    <w:p w:rsidR="009B3C52" w:rsidRDefault="009B3C52"/>
    <w:sectPr w:rsidR="009B3C52" w:rsidSect="000A37AC">
      <w:headerReference w:type="default" r:id="rId6"/>
      <w:pgSz w:w="11906" w:h="16838"/>
      <w:pgMar w:top="3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4" w:rsidRDefault="004B4D84">
      <w:pPr>
        <w:spacing w:after="0" w:line="240" w:lineRule="auto"/>
      </w:pPr>
      <w:r>
        <w:separator/>
      </w:r>
    </w:p>
  </w:endnote>
  <w:endnote w:type="continuationSeparator" w:id="0">
    <w:p w:rsidR="004B4D84" w:rsidRDefault="004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4" w:rsidRDefault="004B4D84">
      <w:pPr>
        <w:spacing w:after="0" w:line="240" w:lineRule="auto"/>
      </w:pPr>
      <w:r>
        <w:separator/>
      </w:r>
    </w:p>
  </w:footnote>
  <w:footnote w:type="continuationSeparator" w:id="0">
    <w:p w:rsidR="004B4D84" w:rsidRDefault="004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AC" w:rsidRPr="0001749D" w:rsidRDefault="004B4D84" w:rsidP="000A37AC">
    <w:pPr>
      <w:pStyle w:val="Nagwek"/>
      <w:tabs>
        <w:tab w:val="clear" w:pos="4536"/>
        <w:tab w:val="clear" w:pos="9072"/>
        <w:tab w:val="left" w:pos="6136"/>
      </w:tabs>
      <w:rPr>
        <w:rFonts w:ascii="Arial" w:hAnsi="Arial" w:cs="Arial"/>
        <w:sz w:val="22"/>
        <w:szCs w:val="22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AA"/>
    <w:rsid w:val="0020720B"/>
    <w:rsid w:val="0030255E"/>
    <w:rsid w:val="00382F06"/>
    <w:rsid w:val="00471050"/>
    <w:rsid w:val="004B4D84"/>
    <w:rsid w:val="005460EC"/>
    <w:rsid w:val="006202DF"/>
    <w:rsid w:val="0073482A"/>
    <w:rsid w:val="009B3C52"/>
    <w:rsid w:val="00A219AA"/>
    <w:rsid w:val="00A57E2E"/>
    <w:rsid w:val="00A73238"/>
    <w:rsid w:val="00A85A75"/>
    <w:rsid w:val="00AC33C4"/>
    <w:rsid w:val="00B21D91"/>
    <w:rsid w:val="00B824B6"/>
    <w:rsid w:val="00D71B66"/>
    <w:rsid w:val="00E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D8B"/>
  <w15:chartTrackingRefBased/>
  <w15:docId w15:val="{8D252A36-8BF8-4485-BD31-6B06445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B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B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B6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D71B66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1B66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rsid w:val="00D71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71B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31">
    <w:name w:val="Tekst podstawowy wcięty 31"/>
    <w:basedOn w:val="Normalny"/>
    <w:rsid w:val="00D71B66"/>
    <w:pPr>
      <w:overflowPunct w:val="0"/>
      <w:autoSpaceDE w:val="0"/>
      <w:autoSpaceDN w:val="0"/>
      <w:adjustRightInd w:val="0"/>
      <w:spacing w:after="0" w:line="240" w:lineRule="auto"/>
      <w:ind w:left="-540"/>
      <w:jc w:val="both"/>
      <w:textAlignment w:val="baseline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Traczyk-Matusik</dc:creator>
  <cp:keywords/>
  <dc:description/>
  <cp:lastModifiedBy>Magdalena Traczyk-Matusik</cp:lastModifiedBy>
  <cp:revision>3</cp:revision>
  <dcterms:created xsi:type="dcterms:W3CDTF">2023-08-09T12:46:00Z</dcterms:created>
  <dcterms:modified xsi:type="dcterms:W3CDTF">2023-08-09T12:51:00Z</dcterms:modified>
</cp:coreProperties>
</file>